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F3" w:rsidRDefault="00801236" w:rsidP="000F1AD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99960" wp14:editId="71FDCB1E">
                <wp:simplePos x="0" y="0"/>
                <wp:positionH relativeFrom="column">
                  <wp:posOffset>4980940</wp:posOffset>
                </wp:positionH>
                <wp:positionV relativeFrom="paragraph">
                  <wp:posOffset>-219075</wp:posOffset>
                </wp:positionV>
                <wp:extent cx="1946275" cy="900430"/>
                <wp:effectExtent l="19050" t="19050" r="34925" b="330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275" cy="900430"/>
                        </a:xfrm>
                        <a:prstGeom prst="rect">
                          <a:avLst/>
                        </a:prstGeom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3D6" w:rsidRDefault="00113940" w:rsidP="000B53D6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Tentative </w:t>
                            </w:r>
                            <w:r w:rsidR="000B53D6" w:rsidRPr="000B53D6">
                              <w:rPr>
                                <w:rFonts w:ascii="Century Gothic" w:hAnsi="Century Gothic"/>
                                <w:sz w:val="24"/>
                              </w:rPr>
                              <w:t>Test Date:</w:t>
                            </w:r>
                          </w:p>
                          <w:p w:rsidR="000B53D6" w:rsidRPr="000B53D6" w:rsidRDefault="000B53D6" w:rsidP="000B53D6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99960" id="Rectangle 6" o:spid="_x0000_s1026" style="position:absolute;margin-left:392.2pt;margin-top:-17.25pt;width:153.25pt;height:70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" fillcolor="white [3201]" strokecolor="black [3213]" strokeweight="5pt">
                <v:textbox>
                  <w:txbxContent>
                    <w:p w:rsidR="000B53D6" w:rsidRDefault="00113940" w:rsidP="000B53D6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Tentative </w:t>
                      </w:r>
                      <w:r w:rsidR="000B53D6" w:rsidRPr="000B53D6">
                        <w:rPr>
                          <w:rFonts w:ascii="Century Gothic" w:hAnsi="Century Gothic"/>
                          <w:sz w:val="24"/>
                        </w:rPr>
                        <w:t>Test Date:</w:t>
                      </w:r>
                    </w:p>
                    <w:p w:rsidR="000B53D6" w:rsidRPr="000B53D6" w:rsidRDefault="000B53D6" w:rsidP="000B53D6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FD385" wp14:editId="7EF274D9">
                <wp:simplePos x="0" y="0"/>
                <wp:positionH relativeFrom="column">
                  <wp:posOffset>6350</wp:posOffset>
                </wp:positionH>
                <wp:positionV relativeFrom="paragraph">
                  <wp:posOffset>-219075</wp:posOffset>
                </wp:positionV>
                <wp:extent cx="4735195" cy="900430"/>
                <wp:effectExtent l="38100" t="38100" r="65405" b="520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195" cy="900430"/>
                        </a:xfrm>
                        <a:prstGeom prst="rect">
                          <a:avLst/>
                        </a:prstGeom>
                        <a:ln w="857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3D6" w:rsidRPr="00113940" w:rsidRDefault="00C72C97" w:rsidP="00113940">
                            <w:pPr>
                              <w:pStyle w:val="Defaul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Unit 5</w:t>
                            </w:r>
                            <w:r w:rsidR="000E45F2" w:rsidRPr="0011394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Study Guide</w:t>
                            </w:r>
                            <w:r w:rsidR="0011394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–</w:t>
                            </w:r>
                            <w:r w:rsidR="0011394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theme="minorBidi"/>
                                <w:color w:val="auto"/>
                                <w:sz w:val="28"/>
                                <w:szCs w:val="28"/>
                              </w:rPr>
                              <w:t xml:space="preserve">Representing </w:t>
                            </w:r>
                            <w:r w:rsidR="00AD2E41">
                              <w:rPr>
                                <w:rFonts w:ascii="Century Gothic" w:hAnsi="Century Gothic" w:cstheme="minorBidi"/>
                                <w:color w:val="auto"/>
                                <w:sz w:val="28"/>
                                <w:szCs w:val="28"/>
                              </w:rPr>
                              <w:t>and Comparing Fractions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FD385" id="Rectangle 5" o:spid="_x0000_s1027" style="position:absolute;margin-left:.5pt;margin-top:-17.25pt;width:372.85pt;height:70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" fillcolor="white [3201]" strokecolor="black [3213]" strokeweight="6.75pt">
                <v:stroke dashstyle="1 1"/>
                <v:textbox>
                  <w:txbxContent>
                    <w:p w:rsidR="000B53D6" w:rsidRPr="00113940" w:rsidRDefault="00C72C97" w:rsidP="00113940">
                      <w:pPr>
                        <w:pStyle w:val="Defaul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Unit 5</w:t>
                      </w:r>
                      <w:r w:rsidR="000E45F2" w:rsidRPr="00113940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Study Guide</w:t>
                      </w:r>
                      <w:r w:rsidR="00113940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–</w:t>
                      </w:r>
                      <w:r w:rsidR="00113940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 w:cstheme="minorBidi"/>
                          <w:color w:val="auto"/>
                          <w:sz w:val="28"/>
                          <w:szCs w:val="28"/>
                        </w:rPr>
                        <w:t xml:space="preserve">Representing </w:t>
                      </w:r>
                      <w:r w:rsidR="00AD2E41">
                        <w:rPr>
                          <w:rFonts w:ascii="Century Gothic" w:hAnsi="Century Gothic" w:cstheme="minorBidi"/>
                          <w:color w:val="auto"/>
                          <w:sz w:val="28"/>
                          <w:szCs w:val="28"/>
                        </w:rPr>
                        <w:t>and Comparing Fractions</w:t>
                      </w:r>
                    </w:p>
                  </w:txbxContent>
                </v:textbox>
              </v:rect>
            </w:pict>
          </mc:Fallback>
        </mc:AlternateContent>
      </w:r>
    </w:p>
    <w:p w:rsidR="00977CF3" w:rsidRDefault="00977CF3" w:rsidP="000F1AD6"/>
    <w:p w:rsidR="000F1AD6" w:rsidRDefault="00212DD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D19BA" wp14:editId="3410C139">
                <wp:simplePos x="0" y="0"/>
                <wp:positionH relativeFrom="column">
                  <wp:posOffset>9525</wp:posOffset>
                </wp:positionH>
                <wp:positionV relativeFrom="paragraph">
                  <wp:posOffset>220345</wp:posOffset>
                </wp:positionV>
                <wp:extent cx="3124200" cy="3695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695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CF3" w:rsidRDefault="0089210E" w:rsidP="00F26977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McGraw Hill </w:t>
                            </w:r>
                            <w:r w:rsidR="00977CF3" w:rsidRPr="00F26977">
                              <w:rPr>
                                <w:rFonts w:ascii="Century Gothic" w:hAnsi="Century Gothic"/>
                                <w:b/>
                              </w:rPr>
                              <w:t>Lessons</w:t>
                            </w:r>
                            <w:r w:rsidR="000B53D6" w:rsidRPr="00F26977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</w:p>
                          <w:p w:rsidR="000B66F6" w:rsidRDefault="00824158" w:rsidP="000B66F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Chapter </w:t>
                            </w:r>
                            <w:r w:rsidR="000B66F6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10-1 Naming Fractional Parts</w:t>
                            </w:r>
                          </w:p>
                          <w:p w:rsidR="00E93B00" w:rsidRDefault="00824158" w:rsidP="00E93B0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Chapter</w:t>
                            </w:r>
                            <w:r w:rsidR="009267A8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B66F6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10-2</w:t>
                            </w:r>
                            <w:r w:rsidR="009267A8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 Parts of a Whole</w:t>
                            </w:r>
                          </w:p>
                          <w:p w:rsidR="000B66F6" w:rsidRDefault="00824158" w:rsidP="000B66F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Chapter</w:t>
                            </w:r>
                            <w:r w:rsidR="000B66F6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 10-3 Parts of a Set</w:t>
                            </w:r>
                          </w:p>
                          <w:p w:rsidR="000B66F6" w:rsidRPr="00F26977" w:rsidRDefault="00824158" w:rsidP="000B66F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Chapter</w:t>
                            </w:r>
                            <w:r w:rsidR="000B66F6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 10-4 Problem-Solving Investigation</w:t>
                            </w:r>
                          </w:p>
                          <w:p w:rsidR="000B66F6" w:rsidRPr="00E93B00" w:rsidRDefault="00824158" w:rsidP="000B66F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Chapter</w:t>
                            </w:r>
                            <w:r w:rsidR="000B66F6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 10-5 Fractions on the Number Line</w:t>
                            </w:r>
                          </w:p>
                          <w:p w:rsidR="00E93B00" w:rsidRDefault="00824158" w:rsidP="00E93B0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Chapter</w:t>
                            </w:r>
                            <w:r w:rsidR="000B66F6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 10-6</w:t>
                            </w:r>
                            <w:r w:rsidR="009267A8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 Equivalent Fractions</w:t>
                            </w:r>
                          </w:p>
                          <w:p w:rsidR="000B66F6" w:rsidRDefault="00824158" w:rsidP="00E93B0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Chapter</w:t>
                            </w:r>
                            <w:r w:rsidR="000B66F6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 10-7 Fraction as One Whole</w:t>
                            </w:r>
                          </w:p>
                          <w:p w:rsidR="00E93B00" w:rsidRDefault="00824158" w:rsidP="00E93B0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Chapter</w:t>
                            </w:r>
                            <w:r w:rsidR="000B66F6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 10-8</w:t>
                            </w:r>
                            <w:r w:rsidR="009267A8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 Comparing and Ordering Fractions</w:t>
                            </w:r>
                          </w:p>
                          <w:p w:rsidR="000B66F6" w:rsidRDefault="00824158" w:rsidP="00E93B0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Chapter</w:t>
                            </w:r>
                            <w:r w:rsidR="0055094F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 12-2 Draw Scaled Picture Graphs</w:t>
                            </w:r>
                          </w:p>
                          <w:p w:rsidR="0055094F" w:rsidRDefault="00824158" w:rsidP="00E93B0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Chapter</w:t>
                            </w:r>
                            <w:r w:rsidR="0055094F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 12-5 Draw and Analyze Line Plots</w:t>
                            </w:r>
                          </w:p>
                          <w:p w:rsidR="0055094F" w:rsidRDefault="00824158" w:rsidP="00E93B0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Chapter</w:t>
                            </w:r>
                            <w:bookmarkStart w:id="0" w:name="_GoBack"/>
                            <w:bookmarkEnd w:id="0"/>
                            <w:r w:rsidR="0055094F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 12-6 Measure to Halves and Fourths of an Inch</w:t>
                            </w:r>
                          </w:p>
                          <w:p w:rsidR="00977CF3" w:rsidRPr="00F26977" w:rsidRDefault="00977CF3" w:rsidP="00977CF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D19BA" id="Rectangle 2" o:spid="_x0000_s1028" style="position:absolute;margin-left:.75pt;margin-top:17.35pt;width:246pt;height:2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" fillcolor="white [3201]" strokecolor="black [3213]" strokeweight="2pt">
                <v:textbox>
                  <w:txbxContent>
                    <w:p w:rsidR="00977CF3" w:rsidRDefault="0089210E" w:rsidP="00F26977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McGraw Hill </w:t>
                      </w:r>
                      <w:r w:rsidR="00977CF3" w:rsidRPr="00F26977">
                        <w:rPr>
                          <w:rFonts w:ascii="Century Gothic" w:hAnsi="Century Gothic"/>
                          <w:b/>
                        </w:rPr>
                        <w:t>Lessons</w:t>
                      </w:r>
                      <w:r w:rsidR="000B53D6" w:rsidRPr="00F26977">
                        <w:rPr>
                          <w:rFonts w:ascii="Century Gothic" w:hAnsi="Century Gothic"/>
                          <w:b/>
                        </w:rPr>
                        <w:t>:</w:t>
                      </w:r>
                    </w:p>
                    <w:p w:rsidR="000B66F6" w:rsidRDefault="00824158" w:rsidP="000B66F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Chapter </w:t>
                      </w:r>
                      <w:r w:rsidR="000B66F6">
                        <w:rPr>
                          <w:rFonts w:ascii="Century Gothic" w:hAnsi="Century Gothic"/>
                          <w:sz w:val="23"/>
                          <w:szCs w:val="23"/>
                        </w:rPr>
                        <w:t>10-1 Naming Fractional Parts</w:t>
                      </w:r>
                    </w:p>
                    <w:p w:rsidR="00E93B00" w:rsidRDefault="00824158" w:rsidP="00E93B0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>Chapter</w:t>
                      </w:r>
                      <w:r w:rsidR="009267A8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 </w:t>
                      </w:r>
                      <w:r w:rsidR="000B66F6">
                        <w:rPr>
                          <w:rFonts w:ascii="Century Gothic" w:hAnsi="Century Gothic"/>
                          <w:sz w:val="23"/>
                          <w:szCs w:val="23"/>
                        </w:rPr>
                        <w:t>10-2</w:t>
                      </w:r>
                      <w:r w:rsidR="009267A8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 Parts of a Whole</w:t>
                      </w:r>
                    </w:p>
                    <w:p w:rsidR="000B66F6" w:rsidRDefault="00824158" w:rsidP="000B66F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>Chapter</w:t>
                      </w:r>
                      <w:r w:rsidR="000B66F6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 10-3 Parts of a Set</w:t>
                      </w:r>
                    </w:p>
                    <w:p w:rsidR="000B66F6" w:rsidRPr="00F26977" w:rsidRDefault="00824158" w:rsidP="000B66F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>Chapter</w:t>
                      </w:r>
                      <w:r w:rsidR="000B66F6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 10-4 Problem-Solving Investigation</w:t>
                      </w:r>
                    </w:p>
                    <w:p w:rsidR="000B66F6" w:rsidRPr="00E93B00" w:rsidRDefault="00824158" w:rsidP="000B66F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>Chapter</w:t>
                      </w:r>
                      <w:r w:rsidR="000B66F6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 10-5 Fractions on the Number Line</w:t>
                      </w:r>
                    </w:p>
                    <w:p w:rsidR="00E93B00" w:rsidRDefault="00824158" w:rsidP="00E93B0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>Chapter</w:t>
                      </w:r>
                      <w:r w:rsidR="000B66F6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 10-6</w:t>
                      </w:r>
                      <w:r w:rsidR="009267A8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 Equivalent Fractions</w:t>
                      </w:r>
                    </w:p>
                    <w:p w:rsidR="000B66F6" w:rsidRDefault="00824158" w:rsidP="00E93B0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>Chapter</w:t>
                      </w:r>
                      <w:r w:rsidR="000B66F6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 10-7 Fraction as One Whole</w:t>
                      </w:r>
                    </w:p>
                    <w:p w:rsidR="00E93B00" w:rsidRDefault="00824158" w:rsidP="00E93B0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>Chapter</w:t>
                      </w:r>
                      <w:r w:rsidR="000B66F6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 10-8</w:t>
                      </w:r>
                      <w:r w:rsidR="009267A8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 Comparing and Ordering Fractions</w:t>
                      </w:r>
                    </w:p>
                    <w:p w:rsidR="000B66F6" w:rsidRDefault="00824158" w:rsidP="00E93B0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>Chapter</w:t>
                      </w:r>
                      <w:r w:rsidR="0055094F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 12-2 Draw Scaled Picture Graphs</w:t>
                      </w:r>
                    </w:p>
                    <w:p w:rsidR="0055094F" w:rsidRDefault="00824158" w:rsidP="00E93B0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>Chapter</w:t>
                      </w:r>
                      <w:r w:rsidR="0055094F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 12-5 Draw and Analyze Line Plots</w:t>
                      </w:r>
                    </w:p>
                    <w:p w:rsidR="0055094F" w:rsidRDefault="00824158" w:rsidP="00E93B0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>Chapter</w:t>
                      </w:r>
                      <w:bookmarkStart w:id="1" w:name="_GoBack"/>
                      <w:bookmarkEnd w:id="1"/>
                      <w:r w:rsidR="0055094F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 12-6 Measure to Halves and Fourths of an Inch</w:t>
                      </w:r>
                    </w:p>
                    <w:p w:rsidR="00977CF3" w:rsidRPr="00F26977" w:rsidRDefault="00977CF3" w:rsidP="00977CF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66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CF057" wp14:editId="72DD0CB3">
                <wp:simplePos x="0" y="0"/>
                <wp:positionH relativeFrom="column">
                  <wp:posOffset>3429000</wp:posOffset>
                </wp:positionH>
                <wp:positionV relativeFrom="paragraph">
                  <wp:posOffset>210820</wp:posOffset>
                </wp:positionV>
                <wp:extent cx="3743325" cy="49815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4981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146" w:rsidRPr="00397146" w:rsidRDefault="00397146" w:rsidP="003971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39714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In this unit, students will: </w:t>
                            </w:r>
                          </w:p>
                          <w:p w:rsidR="00397146" w:rsidRPr="00397146" w:rsidRDefault="00397146" w:rsidP="003971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7146">
                              <w:rPr>
                                <w:rFonts w:ascii="Arial" w:hAnsi="Arial" w:cs="Arial"/>
                              </w:rPr>
                              <w:t xml:space="preserve">● </w:t>
                            </w:r>
                            <w:r w:rsidRPr="00397146">
                              <w:rPr>
                                <w:rFonts w:ascii="Times New Roman" w:hAnsi="Times New Roman" w:cs="Times New Roman"/>
                              </w:rPr>
                              <w:t xml:space="preserve">Develop an understanding of fractions, beginning with unit fractions. </w:t>
                            </w:r>
                          </w:p>
                          <w:p w:rsidR="00397146" w:rsidRPr="00397146" w:rsidRDefault="00397146" w:rsidP="003971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7146">
                              <w:rPr>
                                <w:rFonts w:ascii="Arial" w:hAnsi="Arial" w:cs="Arial"/>
                              </w:rPr>
                              <w:t xml:space="preserve">● </w:t>
                            </w:r>
                            <w:r w:rsidRPr="00397146">
                              <w:rPr>
                                <w:rFonts w:ascii="Times New Roman" w:hAnsi="Times New Roman" w:cs="Times New Roman"/>
                              </w:rPr>
                              <w:t xml:space="preserve">View fractions in general as being built out of unit fractions, and they use fractions along with visual fraction models to represent parts of a whole. </w:t>
                            </w:r>
                          </w:p>
                          <w:p w:rsidR="00397146" w:rsidRPr="00397146" w:rsidRDefault="00397146" w:rsidP="003971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7146">
                              <w:rPr>
                                <w:rFonts w:ascii="Arial" w:hAnsi="Arial" w:cs="Arial"/>
                              </w:rPr>
                              <w:t xml:space="preserve">● </w:t>
                            </w:r>
                            <w:r w:rsidRPr="00397146">
                              <w:rPr>
                                <w:rFonts w:ascii="Times New Roman" w:hAnsi="Times New Roman" w:cs="Times New Roman"/>
                              </w:rPr>
                              <w:t xml:space="preserve">Understand that the size of a fractional part is relative to the size of the whole. For example, 1/2 of the paint in a small bucket could be less paint than 1/3 of the paint in a larger bucket, but 1/3 of a ribbon is longer than 1/5 of the same ribbon because when the ribbon is divided into 3 equal parts, the parts are longer than when the ribbon is divided into 5 equal parts. Students are able to use fractions to represent numbers equal to, less than, and greater than one. </w:t>
                            </w:r>
                          </w:p>
                          <w:p w:rsidR="00397146" w:rsidRPr="00397146" w:rsidRDefault="00397146" w:rsidP="003971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7146">
                              <w:rPr>
                                <w:rFonts w:ascii="Arial" w:hAnsi="Arial" w:cs="Arial"/>
                              </w:rPr>
                              <w:t xml:space="preserve">● </w:t>
                            </w:r>
                            <w:r w:rsidRPr="00397146">
                              <w:rPr>
                                <w:rFonts w:ascii="Times New Roman" w:hAnsi="Times New Roman" w:cs="Times New Roman"/>
                              </w:rPr>
                              <w:t xml:space="preserve">Solve problems that involve comparing fractions by using visual fraction models and strategies based on noticing equal numerators or denominators. </w:t>
                            </w:r>
                          </w:p>
                          <w:p w:rsidR="00397146" w:rsidRPr="00397146" w:rsidRDefault="00397146" w:rsidP="003971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7146">
                              <w:rPr>
                                <w:rFonts w:ascii="Arial" w:hAnsi="Arial" w:cs="Arial"/>
                              </w:rPr>
                              <w:t xml:space="preserve">● </w:t>
                            </w:r>
                            <w:r w:rsidRPr="00397146">
                              <w:rPr>
                                <w:rFonts w:ascii="Times New Roman" w:hAnsi="Times New Roman" w:cs="Times New Roman"/>
                              </w:rPr>
                              <w:t>Recognize that the numerator is the top number (term) of a</w:t>
                            </w:r>
                            <w:r w:rsidRPr="00397146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97146">
                              <w:rPr>
                                <w:rFonts w:ascii="Times New Roman" w:hAnsi="Times New Roman" w:cs="Times New Roman"/>
                              </w:rPr>
                              <w:t xml:space="preserve">fraction and that it represents the number of equal-sized parts of a set or whole; recognize that the denominator is the bottom number (term) of a fraction and that it represents the total number of equal-sized parts or the total number of objects of the set </w:t>
                            </w:r>
                          </w:p>
                          <w:p w:rsidR="00397146" w:rsidRPr="00397146" w:rsidRDefault="00397146" w:rsidP="003971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7146">
                              <w:rPr>
                                <w:rFonts w:ascii="Arial" w:hAnsi="Arial" w:cs="Arial"/>
                              </w:rPr>
                              <w:t xml:space="preserve">● </w:t>
                            </w:r>
                            <w:r w:rsidRPr="00397146">
                              <w:rPr>
                                <w:rFonts w:ascii="Times New Roman" w:hAnsi="Times New Roman" w:cs="Times New Roman"/>
                              </w:rPr>
                              <w:t xml:space="preserve">Explain the concept that the larger the denominator, the smaller the size of the piece </w:t>
                            </w:r>
                          </w:p>
                          <w:p w:rsidR="00397146" w:rsidRPr="00397146" w:rsidRDefault="00397146" w:rsidP="003971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7146">
                              <w:rPr>
                                <w:rFonts w:ascii="Arial" w:hAnsi="Arial" w:cs="Arial"/>
                              </w:rPr>
                              <w:t xml:space="preserve">● </w:t>
                            </w:r>
                            <w:r w:rsidRPr="00397146">
                              <w:rPr>
                                <w:rFonts w:ascii="Times New Roman" w:hAnsi="Times New Roman" w:cs="Times New Roman"/>
                              </w:rPr>
                              <w:t xml:space="preserve">Compare common fractions with like denominators and tell why one fraction is greater than, less than, or equal to the other </w:t>
                            </w:r>
                          </w:p>
                          <w:p w:rsidR="00397146" w:rsidRDefault="00397146" w:rsidP="003971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397146">
                              <w:rPr>
                                <w:rFonts w:ascii="Arial" w:hAnsi="Arial" w:cs="Arial"/>
                              </w:rPr>
                              <w:t xml:space="preserve">● </w:t>
                            </w:r>
                            <w:r w:rsidRPr="00397146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Represent halves, thirds,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f</w:t>
                            </w:r>
                            <w:r w:rsidR="00BD66F1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ourths, sixths, and eighths</w:t>
                            </w:r>
                          </w:p>
                          <w:p w:rsidR="00BD66F1" w:rsidRPr="00397146" w:rsidRDefault="00BD66F1" w:rsidP="00BD66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7146">
                              <w:rPr>
                                <w:rFonts w:ascii="Arial" w:hAnsi="Arial" w:cs="Arial"/>
                              </w:rPr>
                              <w:t xml:space="preserve">●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Draw a scaled bar and picture graph and answer questions</w:t>
                            </w:r>
                          </w:p>
                          <w:p w:rsidR="00BD66F1" w:rsidRPr="00BD66F1" w:rsidRDefault="00BD66F1" w:rsidP="00BD66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●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Make a line plot using rulers with halves and fourths of inch</w:t>
                            </w:r>
                          </w:p>
                          <w:p w:rsidR="00397146" w:rsidRDefault="00397146" w:rsidP="001139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Times New Roman"/>
                                <w:b/>
                              </w:rPr>
                            </w:pPr>
                          </w:p>
                          <w:p w:rsidR="00397146" w:rsidRDefault="00397146" w:rsidP="001139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Times New Roman"/>
                                <w:b/>
                              </w:rPr>
                            </w:pPr>
                          </w:p>
                          <w:p w:rsidR="00397146" w:rsidRDefault="00397146" w:rsidP="001139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Times New Roman"/>
                                <w:b/>
                              </w:rPr>
                            </w:pPr>
                          </w:p>
                          <w:p w:rsidR="00397146" w:rsidRDefault="00397146" w:rsidP="001139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Times New Roman"/>
                                <w:b/>
                              </w:rPr>
                            </w:pPr>
                          </w:p>
                          <w:p w:rsidR="00397146" w:rsidRDefault="00397146" w:rsidP="001139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Times New Roman"/>
                                <w:b/>
                              </w:rPr>
                            </w:pPr>
                          </w:p>
                          <w:p w:rsidR="00397146" w:rsidRDefault="00397146" w:rsidP="001139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Times New Roman"/>
                                <w:b/>
                              </w:rPr>
                            </w:pPr>
                          </w:p>
                          <w:p w:rsidR="00397146" w:rsidRDefault="00397146" w:rsidP="001139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Times New Roman"/>
                                <w:b/>
                              </w:rPr>
                            </w:pPr>
                          </w:p>
                          <w:p w:rsidR="00397146" w:rsidRDefault="00397146" w:rsidP="001139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Times New Roman"/>
                                <w:b/>
                              </w:rPr>
                            </w:pPr>
                          </w:p>
                          <w:p w:rsidR="00397146" w:rsidRDefault="00397146" w:rsidP="001139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Times New Roman"/>
                                <w:b/>
                              </w:rPr>
                            </w:pPr>
                          </w:p>
                          <w:p w:rsidR="00397146" w:rsidRDefault="00397146" w:rsidP="001139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Times New Roman"/>
                                <w:b/>
                              </w:rPr>
                            </w:pPr>
                          </w:p>
                          <w:p w:rsidR="00397146" w:rsidRDefault="00397146" w:rsidP="001139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Times New Roman"/>
                                <w:b/>
                              </w:rPr>
                            </w:pPr>
                          </w:p>
                          <w:p w:rsidR="00397146" w:rsidRDefault="00397146" w:rsidP="001139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Times New Roman"/>
                                <w:b/>
                              </w:rPr>
                            </w:pPr>
                          </w:p>
                          <w:p w:rsidR="00397146" w:rsidRDefault="00397146" w:rsidP="001139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Times New Roman"/>
                                <w:b/>
                              </w:rPr>
                            </w:pPr>
                          </w:p>
                          <w:p w:rsidR="00397146" w:rsidRDefault="00397146" w:rsidP="001139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Times New Roman"/>
                                <w:b/>
                              </w:rPr>
                            </w:pPr>
                          </w:p>
                          <w:p w:rsidR="00397146" w:rsidRDefault="00397146" w:rsidP="001139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Times New Roman"/>
                                <w:b/>
                              </w:rPr>
                            </w:pPr>
                          </w:p>
                          <w:p w:rsidR="00397146" w:rsidRDefault="00397146" w:rsidP="001139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Times New Roman"/>
                                <w:b/>
                              </w:rPr>
                            </w:pPr>
                          </w:p>
                          <w:p w:rsidR="00397146" w:rsidRDefault="00397146" w:rsidP="001139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Times New Roman"/>
                                <w:b/>
                              </w:rPr>
                            </w:pPr>
                          </w:p>
                          <w:p w:rsidR="00397146" w:rsidRDefault="00397146" w:rsidP="001139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Times New Roman"/>
                                <w:b/>
                              </w:rPr>
                            </w:pPr>
                          </w:p>
                          <w:p w:rsidR="00397146" w:rsidRPr="00113940" w:rsidRDefault="00397146" w:rsidP="001139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Times New Roman"/>
                                <w:b/>
                              </w:rPr>
                            </w:pPr>
                          </w:p>
                          <w:p w:rsidR="00977CF3" w:rsidRPr="00113940" w:rsidRDefault="00977CF3" w:rsidP="0011394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CF057" id="Rectangle 1" o:spid="_x0000_s1029" style="position:absolute;margin-left:270pt;margin-top:16.6pt;width:294.75pt;height:3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" fillcolor="white [3201]" strokecolor="black [3213]" strokeweight="2pt">
                <v:textbox>
                  <w:txbxContent>
                    <w:p w:rsidR="00397146" w:rsidRPr="00397146" w:rsidRDefault="00397146" w:rsidP="003971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397146">
                        <w:rPr>
                          <w:rFonts w:ascii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  <w:t xml:space="preserve">In this unit, students will: </w:t>
                      </w:r>
                    </w:p>
                    <w:p w:rsidR="00397146" w:rsidRPr="00397146" w:rsidRDefault="00397146" w:rsidP="003971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97146">
                        <w:rPr>
                          <w:rFonts w:ascii="Arial" w:hAnsi="Arial" w:cs="Arial"/>
                        </w:rPr>
                        <w:t xml:space="preserve">● </w:t>
                      </w:r>
                      <w:r w:rsidRPr="00397146">
                        <w:rPr>
                          <w:rFonts w:ascii="Times New Roman" w:hAnsi="Times New Roman" w:cs="Times New Roman"/>
                        </w:rPr>
                        <w:t xml:space="preserve">Develop an understanding of fractions, beginning with unit fractions. </w:t>
                      </w:r>
                    </w:p>
                    <w:p w:rsidR="00397146" w:rsidRPr="00397146" w:rsidRDefault="00397146" w:rsidP="003971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97146">
                        <w:rPr>
                          <w:rFonts w:ascii="Arial" w:hAnsi="Arial" w:cs="Arial"/>
                        </w:rPr>
                        <w:t xml:space="preserve">● </w:t>
                      </w:r>
                      <w:r w:rsidRPr="00397146">
                        <w:rPr>
                          <w:rFonts w:ascii="Times New Roman" w:hAnsi="Times New Roman" w:cs="Times New Roman"/>
                        </w:rPr>
                        <w:t xml:space="preserve">View fractions in general as being built out of unit fractions, and they use fractions along with visual fraction models to represent parts of a whole. </w:t>
                      </w:r>
                    </w:p>
                    <w:p w:rsidR="00397146" w:rsidRPr="00397146" w:rsidRDefault="00397146" w:rsidP="003971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97146">
                        <w:rPr>
                          <w:rFonts w:ascii="Arial" w:hAnsi="Arial" w:cs="Arial"/>
                        </w:rPr>
                        <w:t xml:space="preserve">● </w:t>
                      </w:r>
                      <w:r w:rsidRPr="00397146">
                        <w:rPr>
                          <w:rFonts w:ascii="Times New Roman" w:hAnsi="Times New Roman" w:cs="Times New Roman"/>
                        </w:rPr>
                        <w:t xml:space="preserve">Understand that the size of a fractional part is relative to the size of the whole. For example, 1/2 of the paint in a small bucket could be less paint than 1/3 of the paint in a larger bucket, but 1/3 of a ribbon is longer than 1/5 of the same ribbon because when the ribbon is divided into 3 equal parts, the parts are longer than when the ribbon is divided into 5 equal parts. Students are able to use fractions to represent numbers equal to, less than, and greater than one. </w:t>
                      </w:r>
                    </w:p>
                    <w:p w:rsidR="00397146" w:rsidRPr="00397146" w:rsidRDefault="00397146" w:rsidP="003971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97146">
                        <w:rPr>
                          <w:rFonts w:ascii="Arial" w:hAnsi="Arial" w:cs="Arial"/>
                        </w:rPr>
                        <w:t xml:space="preserve">● </w:t>
                      </w:r>
                      <w:r w:rsidRPr="00397146">
                        <w:rPr>
                          <w:rFonts w:ascii="Times New Roman" w:hAnsi="Times New Roman" w:cs="Times New Roman"/>
                        </w:rPr>
                        <w:t xml:space="preserve">Solve problems that involve comparing fractions by using visual fraction models and strategies based on noticing equal numerators or denominators. </w:t>
                      </w:r>
                    </w:p>
                    <w:p w:rsidR="00397146" w:rsidRPr="00397146" w:rsidRDefault="00397146" w:rsidP="003971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97146">
                        <w:rPr>
                          <w:rFonts w:ascii="Arial" w:hAnsi="Arial" w:cs="Arial"/>
                        </w:rPr>
                        <w:t xml:space="preserve">● </w:t>
                      </w:r>
                      <w:r w:rsidRPr="00397146">
                        <w:rPr>
                          <w:rFonts w:ascii="Times New Roman" w:hAnsi="Times New Roman" w:cs="Times New Roman"/>
                        </w:rPr>
                        <w:t>Recognize that the numerator is the top number (term) of a</w:t>
                      </w:r>
                      <w:r w:rsidRPr="00397146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  <w:r w:rsidRPr="00397146">
                        <w:rPr>
                          <w:rFonts w:ascii="Times New Roman" w:hAnsi="Times New Roman" w:cs="Times New Roman"/>
                        </w:rPr>
                        <w:t xml:space="preserve">fraction and that it represents the number of equal-sized parts of a set or whole; recognize that the denominator is the bottom number (term) of a fraction and that it represents the total number of equal-sized parts or the total number of objects of the set </w:t>
                      </w:r>
                    </w:p>
                    <w:p w:rsidR="00397146" w:rsidRPr="00397146" w:rsidRDefault="00397146" w:rsidP="003971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97146">
                        <w:rPr>
                          <w:rFonts w:ascii="Arial" w:hAnsi="Arial" w:cs="Arial"/>
                        </w:rPr>
                        <w:t xml:space="preserve">● </w:t>
                      </w:r>
                      <w:r w:rsidRPr="00397146">
                        <w:rPr>
                          <w:rFonts w:ascii="Times New Roman" w:hAnsi="Times New Roman" w:cs="Times New Roman"/>
                        </w:rPr>
                        <w:t xml:space="preserve">Explain the concept that the larger the denominator, the smaller the size of the piece </w:t>
                      </w:r>
                    </w:p>
                    <w:p w:rsidR="00397146" w:rsidRPr="00397146" w:rsidRDefault="00397146" w:rsidP="003971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97146">
                        <w:rPr>
                          <w:rFonts w:ascii="Arial" w:hAnsi="Arial" w:cs="Arial"/>
                        </w:rPr>
                        <w:t xml:space="preserve">● </w:t>
                      </w:r>
                      <w:r w:rsidRPr="00397146">
                        <w:rPr>
                          <w:rFonts w:ascii="Times New Roman" w:hAnsi="Times New Roman" w:cs="Times New Roman"/>
                        </w:rPr>
                        <w:t xml:space="preserve">Compare common fractions with like denominators and tell why one fraction is greater than, less than, or equal to the other </w:t>
                      </w:r>
                    </w:p>
                    <w:p w:rsidR="00397146" w:rsidRDefault="00397146" w:rsidP="003971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397146">
                        <w:rPr>
                          <w:rFonts w:ascii="Arial" w:hAnsi="Arial" w:cs="Arial"/>
                        </w:rPr>
                        <w:t xml:space="preserve">● </w:t>
                      </w:r>
                      <w:r w:rsidRPr="00397146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Represent halves, thirds, 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f</w:t>
                      </w:r>
                      <w:r w:rsidR="00BD66F1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ourths, sixths, and eighths</w:t>
                      </w:r>
                    </w:p>
                    <w:p w:rsidR="00BD66F1" w:rsidRPr="00397146" w:rsidRDefault="00BD66F1" w:rsidP="00BD66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97146">
                        <w:rPr>
                          <w:rFonts w:ascii="Arial" w:hAnsi="Arial" w:cs="Arial"/>
                        </w:rPr>
                        <w:t xml:space="preserve">● </w:t>
                      </w:r>
                      <w:r>
                        <w:rPr>
                          <w:rFonts w:ascii="Times New Roman" w:hAnsi="Times New Roman" w:cs="Times New Roman"/>
                        </w:rPr>
                        <w:t>Draw a scaled bar and picture graph and answer questions</w:t>
                      </w:r>
                    </w:p>
                    <w:p w:rsidR="00BD66F1" w:rsidRPr="00BD66F1" w:rsidRDefault="00BD66F1" w:rsidP="00BD66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● </w:t>
                      </w:r>
                      <w:r>
                        <w:rPr>
                          <w:rFonts w:ascii="Times New Roman" w:hAnsi="Times New Roman" w:cs="Times New Roman"/>
                        </w:rPr>
                        <w:t>Make a line plot using rulers with halves and fourths of inch</w:t>
                      </w:r>
                    </w:p>
                    <w:p w:rsidR="00397146" w:rsidRDefault="00397146" w:rsidP="001139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Times New Roman"/>
                          <w:b/>
                        </w:rPr>
                      </w:pPr>
                    </w:p>
                    <w:p w:rsidR="00397146" w:rsidRDefault="00397146" w:rsidP="001139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Times New Roman"/>
                          <w:b/>
                        </w:rPr>
                      </w:pPr>
                    </w:p>
                    <w:p w:rsidR="00397146" w:rsidRDefault="00397146" w:rsidP="001139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Times New Roman"/>
                          <w:b/>
                        </w:rPr>
                      </w:pPr>
                    </w:p>
                    <w:p w:rsidR="00397146" w:rsidRDefault="00397146" w:rsidP="001139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Times New Roman"/>
                          <w:b/>
                        </w:rPr>
                      </w:pPr>
                    </w:p>
                    <w:p w:rsidR="00397146" w:rsidRDefault="00397146" w:rsidP="001139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Times New Roman"/>
                          <w:b/>
                        </w:rPr>
                      </w:pPr>
                    </w:p>
                    <w:p w:rsidR="00397146" w:rsidRDefault="00397146" w:rsidP="001139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Times New Roman"/>
                          <w:b/>
                        </w:rPr>
                      </w:pPr>
                    </w:p>
                    <w:p w:rsidR="00397146" w:rsidRDefault="00397146" w:rsidP="001139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Times New Roman"/>
                          <w:b/>
                        </w:rPr>
                      </w:pPr>
                    </w:p>
                    <w:p w:rsidR="00397146" w:rsidRDefault="00397146" w:rsidP="001139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Times New Roman"/>
                          <w:b/>
                        </w:rPr>
                      </w:pPr>
                    </w:p>
                    <w:p w:rsidR="00397146" w:rsidRDefault="00397146" w:rsidP="001139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Times New Roman"/>
                          <w:b/>
                        </w:rPr>
                      </w:pPr>
                    </w:p>
                    <w:p w:rsidR="00397146" w:rsidRDefault="00397146" w:rsidP="001139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Times New Roman"/>
                          <w:b/>
                        </w:rPr>
                      </w:pPr>
                    </w:p>
                    <w:p w:rsidR="00397146" w:rsidRDefault="00397146" w:rsidP="001139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Times New Roman"/>
                          <w:b/>
                        </w:rPr>
                      </w:pPr>
                    </w:p>
                    <w:p w:rsidR="00397146" w:rsidRDefault="00397146" w:rsidP="001139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Times New Roman"/>
                          <w:b/>
                        </w:rPr>
                      </w:pPr>
                    </w:p>
                    <w:p w:rsidR="00397146" w:rsidRDefault="00397146" w:rsidP="001139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Times New Roman"/>
                          <w:b/>
                        </w:rPr>
                      </w:pPr>
                    </w:p>
                    <w:p w:rsidR="00397146" w:rsidRDefault="00397146" w:rsidP="001139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Times New Roman"/>
                          <w:b/>
                        </w:rPr>
                      </w:pPr>
                    </w:p>
                    <w:p w:rsidR="00397146" w:rsidRDefault="00397146" w:rsidP="001139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Times New Roman"/>
                          <w:b/>
                        </w:rPr>
                      </w:pPr>
                    </w:p>
                    <w:p w:rsidR="00397146" w:rsidRDefault="00397146" w:rsidP="001139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Times New Roman"/>
                          <w:b/>
                        </w:rPr>
                      </w:pPr>
                    </w:p>
                    <w:p w:rsidR="00397146" w:rsidRDefault="00397146" w:rsidP="001139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Times New Roman"/>
                          <w:b/>
                        </w:rPr>
                      </w:pPr>
                    </w:p>
                    <w:p w:rsidR="00397146" w:rsidRDefault="00397146" w:rsidP="001139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Times New Roman"/>
                          <w:b/>
                        </w:rPr>
                      </w:pPr>
                    </w:p>
                    <w:p w:rsidR="00397146" w:rsidRPr="00113940" w:rsidRDefault="00397146" w:rsidP="001139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Times New Roman"/>
                          <w:b/>
                        </w:rPr>
                      </w:pPr>
                    </w:p>
                    <w:p w:rsidR="00977CF3" w:rsidRPr="00113940" w:rsidRDefault="00977CF3" w:rsidP="00113940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1AD6" w:rsidRDefault="000F1AD6" w:rsidP="000F1AD6">
      <w:pPr>
        <w:pStyle w:val="ListParagraph"/>
      </w:pPr>
    </w:p>
    <w:p w:rsidR="00977CF3" w:rsidRDefault="00977CF3"/>
    <w:p w:rsidR="00977CF3" w:rsidRDefault="00977CF3"/>
    <w:p w:rsidR="00977CF3" w:rsidRDefault="00977CF3"/>
    <w:p w:rsidR="00977CF3" w:rsidRDefault="00977CF3"/>
    <w:p w:rsidR="00977CF3" w:rsidRDefault="00977CF3"/>
    <w:p w:rsidR="00977CF3" w:rsidRDefault="00977CF3"/>
    <w:p w:rsidR="00977CF3" w:rsidRDefault="00977CF3"/>
    <w:p w:rsidR="00977CF3" w:rsidRDefault="00977CF3"/>
    <w:p w:rsidR="00977CF3" w:rsidRDefault="00977CF3"/>
    <w:p w:rsidR="00977CF3" w:rsidRDefault="00977CF3"/>
    <w:p w:rsidR="00977CF3" w:rsidRDefault="0055094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EB079" wp14:editId="0354E941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3189605" cy="3448050"/>
                <wp:effectExtent l="0" t="0" r="1079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605" cy="3448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6F1" w:rsidRDefault="00977CF3" w:rsidP="00BD66F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D66F1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Web Resources</w:t>
                            </w:r>
                            <w:r w:rsidR="00A4161F" w:rsidRPr="00A80F5A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BD66F1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BD66F1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BD66F1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BD66F1"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BD66F1" w:rsidRPr="00BD66F1" w:rsidRDefault="00A4161F" w:rsidP="00A351C4">
                            <w:pPr>
                              <w:rPr>
                                <w:rFonts w:ascii="Century Gothic" w:hAnsi="Century Gothic"/>
                                <w:bCs/>
                                <w:sz w:val="2"/>
                              </w:rPr>
                            </w:pPr>
                            <w:r w:rsidRPr="00397146">
                              <w:rPr>
                                <w:rFonts w:ascii="Century Gothic" w:hAnsi="Century Gothic"/>
                                <w:b/>
                              </w:rPr>
                              <w:t>(</w:t>
                            </w:r>
                            <w:r w:rsidR="00977CF3" w:rsidRPr="00397146">
                              <w:rPr>
                                <w:rFonts w:ascii="Century Gothic" w:hAnsi="Century Gothic"/>
                                <w:b/>
                              </w:rPr>
                              <w:t>IXL</w:t>
                            </w:r>
                            <w:r w:rsidR="00397146">
                              <w:rPr>
                                <w:rFonts w:ascii="Century Gothic" w:hAnsi="Century Gothic"/>
                                <w:b/>
                              </w:rPr>
                              <w:t xml:space="preserve">):  </w:t>
                            </w:r>
                            <w:r w:rsidR="00A351C4" w:rsidRPr="00BD66F1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Understand fractions</w:t>
                            </w:r>
                            <w:r w:rsidR="0089210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="00BD66F1" w:rsidRPr="00BD66F1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ab/>
                            </w:r>
                            <w:r w:rsidR="00BD66F1" w:rsidRPr="00BD66F1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ab/>
                            </w:r>
                            <w:r w:rsidR="00BD66F1" w:rsidRPr="00BD66F1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ab/>
                            </w:r>
                          </w:p>
                          <w:p w:rsidR="0089210E" w:rsidRDefault="0089210E" w:rsidP="00A351C4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X.1-9, X.13, X.15, X.17</w:t>
                            </w:r>
                          </w:p>
                          <w:p w:rsidR="00801236" w:rsidRDefault="0089210E" w:rsidP="00A351C4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="00AC2263">
                              <w:rPr>
                                <w:rFonts w:ascii="Century Gothic" w:hAnsi="Century Gothic"/>
                                <w:b/>
                              </w:rPr>
                              <w:t xml:space="preserve">(IXL): 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Equivalent fractions </w:t>
                            </w:r>
                          </w:p>
                          <w:p w:rsidR="00801236" w:rsidRDefault="00801236" w:rsidP="00A351C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Identifying equivalent fractions:   </w:t>
                            </w:r>
                            <w:r w:rsidR="0089210E">
                              <w:rPr>
                                <w:rFonts w:ascii="Century Gothic" w:hAnsi="Century Gothic"/>
                              </w:rPr>
                              <w:t>Y.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1 – </w:t>
                            </w:r>
                            <w:r w:rsidR="0089210E">
                              <w:rPr>
                                <w:rFonts w:ascii="Century Gothic" w:hAnsi="Century Gothic"/>
                              </w:rPr>
                              <w:t>Y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.6</w:t>
                            </w:r>
                          </w:p>
                          <w:p w:rsidR="00801236" w:rsidRDefault="00801236" w:rsidP="00A351C4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01236">
                              <w:rPr>
                                <w:rFonts w:ascii="Century Gothic" w:hAnsi="Century Gothic"/>
                                <w:b/>
                              </w:rPr>
                              <w:t>(IXL):  Compare fractions</w:t>
                            </w:r>
                            <w:r w:rsidR="00AC2263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</w:p>
                          <w:p w:rsidR="00801236" w:rsidRDefault="00801236" w:rsidP="00A351C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Comparing:   </w:t>
                            </w:r>
                            <w:r w:rsidR="0089210E">
                              <w:rPr>
                                <w:rFonts w:ascii="Century Gothic" w:hAnsi="Century Gothic"/>
                              </w:rPr>
                              <w:t>Z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.1 – </w:t>
                            </w:r>
                            <w:r w:rsidR="0089210E">
                              <w:rPr>
                                <w:rFonts w:ascii="Century Gothic" w:hAnsi="Century Gothic"/>
                              </w:rPr>
                              <w:t>Z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.6</w:t>
                            </w:r>
                          </w:p>
                          <w:p w:rsidR="00801236" w:rsidRDefault="00801236" w:rsidP="00A351C4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01236">
                              <w:rPr>
                                <w:rFonts w:ascii="Century Gothic" w:hAnsi="Century Gothic"/>
                                <w:b/>
                              </w:rPr>
                              <w:t>(IX</w:t>
                            </w:r>
                            <w:r w:rsidR="001D01A8">
                              <w:rPr>
                                <w:rFonts w:ascii="Century Gothic" w:hAnsi="Century Gothic"/>
                                <w:b/>
                              </w:rPr>
                              <w:t xml:space="preserve">L): Operations with fractions </w:t>
                            </w:r>
                          </w:p>
                          <w:p w:rsidR="00801236" w:rsidRPr="00801236" w:rsidRDefault="0089210E" w:rsidP="00A351C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Unit fractions: AA.1-3, AA.6-8</w:t>
                            </w:r>
                          </w:p>
                          <w:p w:rsidR="00801236" w:rsidRDefault="00801236" w:rsidP="00A351C4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801236" w:rsidRPr="00801236" w:rsidRDefault="00801236" w:rsidP="00A351C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351C4" w:rsidRPr="00A351C4" w:rsidRDefault="00A351C4" w:rsidP="00A351C4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</w:p>
                          <w:p w:rsidR="00A4161F" w:rsidRPr="00A4161F" w:rsidRDefault="00A4161F" w:rsidP="00A4161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77CF3" w:rsidRDefault="00977CF3" w:rsidP="00977C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EB079" id="Rectangle 4" o:spid="_x0000_s1030" style="position:absolute;margin-left:0;margin-top:15.8pt;width:251.15pt;height:2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" fillcolor="white [3201]" strokecolor="black [3213]" strokeweight="2pt">
                <v:textbox>
                  <w:txbxContent>
                    <w:p w:rsidR="00BD66F1" w:rsidRDefault="00977CF3" w:rsidP="00BD66F1">
                      <w:pPr>
                        <w:rPr>
                          <w:rFonts w:ascii="Century Gothic" w:hAnsi="Century Gothic"/>
                        </w:rPr>
                      </w:pPr>
                      <w:r w:rsidRPr="00BD66F1">
                        <w:rPr>
                          <w:rFonts w:ascii="Century Gothic" w:hAnsi="Century Gothic"/>
                          <w:b/>
                          <w:u w:val="single"/>
                        </w:rPr>
                        <w:t>Web Resources</w:t>
                      </w:r>
                      <w:r w:rsidR="00A4161F" w:rsidRPr="00A80F5A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BD66F1">
                        <w:rPr>
                          <w:rFonts w:ascii="Century Gothic" w:hAnsi="Century Gothic"/>
                        </w:rPr>
                        <w:tab/>
                      </w:r>
                      <w:r w:rsidR="00BD66F1">
                        <w:rPr>
                          <w:rFonts w:ascii="Century Gothic" w:hAnsi="Century Gothic"/>
                        </w:rPr>
                        <w:tab/>
                      </w:r>
                      <w:r w:rsidR="00BD66F1">
                        <w:rPr>
                          <w:rFonts w:ascii="Century Gothic" w:hAnsi="Century Gothic"/>
                        </w:rPr>
                        <w:tab/>
                      </w:r>
                      <w:r w:rsidR="00BD66F1">
                        <w:rPr>
                          <w:rFonts w:ascii="Century Gothic" w:hAnsi="Century Gothic"/>
                        </w:rPr>
                        <w:tab/>
                      </w:r>
                    </w:p>
                    <w:p w:rsidR="00BD66F1" w:rsidRPr="00BD66F1" w:rsidRDefault="00A4161F" w:rsidP="00A351C4">
                      <w:pPr>
                        <w:rPr>
                          <w:rFonts w:ascii="Century Gothic" w:hAnsi="Century Gothic"/>
                          <w:bCs/>
                          <w:sz w:val="2"/>
                        </w:rPr>
                      </w:pPr>
                      <w:r w:rsidRPr="00397146">
                        <w:rPr>
                          <w:rFonts w:ascii="Century Gothic" w:hAnsi="Century Gothic"/>
                          <w:b/>
                        </w:rPr>
                        <w:t>(</w:t>
                      </w:r>
                      <w:r w:rsidR="00977CF3" w:rsidRPr="00397146">
                        <w:rPr>
                          <w:rFonts w:ascii="Century Gothic" w:hAnsi="Century Gothic"/>
                          <w:b/>
                        </w:rPr>
                        <w:t>IXL</w:t>
                      </w:r>
                      <w:r w:rsidR="00397146">
                        <w:rPr>
                          <w:rFonts w:ascii="Century Gothic" w:hAnsi="Century Gothic"/>
                          <w:b/>
                        </w:rPr>
                        <w:t xml:space="preserve">):  </w:t>
                      </w:r>
                      <w:r w:rsidR="00A351C4" w:rsidRPr="00BD66F1">
                        <w:rPr>
                          <w:rFonts w:ascii="Century Gothic" w:hAnsi="Century Gothic"/>
                          <w:b/>
                          <w:bCs/>
                        </w:rPr>
                        <w:t>Understand fractions</w:t>
                      </w:r>
                      <w:r w:rsidR="0089210E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="00BD66F1" w:rsidRPr="00BD66F1">
                        <w:rPr>
                          <w:rFonts w:ascii="Century Gothic" w:hAnsi="Century Gothic"/>
                          <w:b/>
                          <w:bCs/>
                        </w:rPr>
                        <w:tab/>
                      </w:r>
                      <w:r w:rsidR="00BD66F1" w:rsidRPr="00BD66F1">
                        <w:rPr>
                          <w:rFonts w:ascii="Century Gothic" w:hAnsi="Century Gothic"/>
                          <w:b/>
                          <w:bCs/>
                        </w:rPr>
                        <w:tab/>
                      </w:r>
                      <w:r w:rsidR="00BD66F1" w:rsidRPr="00BD66F1">
                        <w:rPr>
                          <w:rFonts w:ascii="Century Gothic" w:hAnsi="Century Gothic"/>
                          <w:b/>
                          <w:bCs/>
                        </w:rPr>
                        <w:tab/>
                      </w:r>
                    </w:p>
                    <w:p w:rsidR="0089210E" w:rsidRDefault="0089210E" w:rsidP="00A351C4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X.1-9, X.13, X.15, X.17</w:t>
                      </w:r>
                    </w:p>
                    <w:p w:rsidR="00801236" w:rsidRDefault="0089210E" w:rsidP="00A351C4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="00AC2263">
                        <w:rPr>
                          <w:rFonts w:ascii="Century Gothic" w:hAnsi="Century Gothic"/>
                          <w:b/>
                        </w:rPr>
                        <w:t xml:space="preserve">(IXL):  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Equivalent fractions </w:t>
                      </w:r>
                    </w:p>
                    <w:p w:rsidR="00801236" w:rsidRDefault="00801236" w:rsidP="00A351C4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Identifying equivalent fractions:   </w:t>
                      </w:r>
                      <w:r w:rsidR="0089210E">
                        <w:rPr>
                          <w:rFonts w:ascii="Century Gothic" w:hAnsi="Century Gothic"/>
                        </w:rPr>
                        <w:t>Y.</w:t>
                      </w:r>
                      <w:r>
                        <w:rPr>
                          <w:rFonts w:ascii="Century Gothic" w:hAnsi="Century Gothic"/>
                        </w:rPr>
                        <w:t xml:space="preserve">1 – </w:t>
                      </w:r>
                      <w:r w:rsidR="0089210E">
                        <w:rPr>
                          <w:rFonts w:ascii="Century Gothic" w:hAnsi="Century Gothic"/>
                        </w:rPr>
                        <w:t>Y</w:t>
                      </w:r>
                      <w:r>
                        <w:rPr>
                          <w:rFonts w:ascii="Century Gothic" w:hAnsi="Century Gothic"/>
                        </w:rPr>
                        <w:t>.6</w:t>
                      </w:r>
                    </w:p>
                    <w:p w:rsidR="00801236" w:rsidRDefault="00801236" w:rsidP="00A351C4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801236">
                        <w:rPr>
                          <w:rFonts w:ascii="Century Gothic" w:hAnsi="Century Gothic"/>
                          <w:b/>
                        </w:rPr>
                        <w:t>(IXL):  Compare fractions</w:t>
                      </w:r>
                      <w:r w:rsidR="00AC2263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</w:p>
                    <w:p w:rsidR="00801236" w:rsidRDefault="00801236" w:rsidP="00A351C4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Comparing:   </w:t>
                      </w:r>
                      <w:r w:rsidR="0089210E">
                        <w:rPr>
                          <w:rFonts w:ascii="Century Gothic" w:hAnsi="Century Gothic"/>
                        </w:rPr>
                        <w:t>Z</w:t>
                      </w:r>
                      <w:r>
                        <w:rPr>
                          <w:rFonts w:ascii="Century Gothic" w:hAnsi="Century Gothic"/>
                        </w:rPr>
                        <w:t xml:space="preserve">.1 – </w:t>
                      </w:r>
                      <w:r w:rsidR="0089210E">
                        <w:rPr>
                          <w:rFonts w:ascii="Century Gothic" w:hAnsi="Century Gothic"/>
                        </w:rPr>
                        <w:t>Z</w:t>
                      </w:r>
                      <w:r>
                        <w:rPr>
                          <w:rFonts w:ascii="Century Gothic" w:hAnsi="Century Gothic"/>
                        </w:rPr>
                        <w:t>.6</w:t>
                      </w:r>
                    </w:p>
                    <w:p w:rsidR="00801236" w:rsidRDefault="00801236" w:rsidP="00A351C4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801236">
                        <w:rPr>
                          <w:rFonts w:ascii="Century Gothic" w:hAnsi="Century Gothic"/>
                          <w:b/>
                        </w:rPr>
                        <w:t>(IX</w:t>
                      </w:r>
                      <w:r w:rsidR="001D01A8">
                        <w:rPr>
                          <w:rFonts w:ascii="Century Gothic" w:hAnsi="Century Gothic"/>
                          <w:b/>
                        </w:rPr>
                        <w:t xml:space="preserve">L): Operations with fractions </w:t>
                      </w:r>
                    </w:p>
                    <w:p w:rsidR="00801236" w:rsidRPr="00801236" w:rsidRDefault="0089210E" w:rsidP="00A351C4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Unit fractions: AA.1-3, AA.6-8</w:t>
                      </w:r>
                    </w:p>
                    <w:p w:rsidR="00801236" w:rsidRDefault="00801236" w:rsidP="00A351C4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801236" w:rsidRPr="00801236" w:rsidRDefault="00801236" w:rsidP="00A351C4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A351C4" w:rsidRPr="00A351C4" w:rsidRDefault="00A351C4" w:rsidP="00A351C4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</w:p>
                    <w:p w:rsidR="00A4161F" w:rsidRPr="00A4161F" w:rsidRDefault="00A4161F" w:rsidP="00A4161F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77CF3" w:rsidRDefault="00977CF3" w:rsidP="00977CF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77CF3" w:rsidRDefault="00977CF3"/>
    <w:p w:rsidR="00977CF3" w:rsidRDefault="00977CF3"/>
    <w:p w:rsidR="00977CF3" w:rsidRDefault="00BD66F1">
      <w:r>
        <w:tab/>
      </w:r>
      <w:r>
        <w:tab/>
      </w:r>
      <w:r w:rsidR="0089210E">
        <w:t>X.</w:t>
      </w:r>
      <w:r>
        <w:tab/>
      </w:r>
    </w:p>
    <w:p w:rsidR="00977CF3" w:rsidRDefault="00977CF3">
      <w:pPr>
        <w:rPr>
          <w:rFonts w:ascii="Century Gothic" w:hAnsi="Century Gothic"/>
        </w:rPr>
      </w:pPr>
    </w:p>
    <w:p w:rsidR="00A4161F" w:rsidRDefault="00212DD4">
      <w:pPr>
        <w:rPr>
          <w:rFonts w:ascii="Century Gothic" w:hAnsi="Century Gothic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B008CE" wp14:editId="6A4EA099">
                <wp:simplePos x="0" y="0"/>
                <wp:positionH relativeFrom="column">
                  <wp:posOffset>3505200</wp:posOffset>
                </wp:positionH>
                <wp:positionV relativeFrom="paragraph">
                  <wp:posOffset>41910</wp:posOffset>
                </wp:positionV>
                <wp:extent cx="3495675" cy="30575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305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0513" w:rsidRDefault="00100513" w:rsidP="00212DD4">
                            <w:pPr>
                              <w:ind w:left="720" w:firstLine="720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Vocabulary</w:t>
                            </w:r>
                          </w:p>
                          <w:p w:rsidR="00100513" w:rsidRPr="00212DD4" w:rsidRDefault="00212DD4" w:rsidP="0010051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*n</w:t>
                            </w:r>
                            <w:r w:rsidR="00100513" w:rsidRPr="00212DD4">
                              <w:rPr>
                                <w:rFonts w:ascii="Century Gothic" w:hAnsi="Century Gothic"/>
                                <w:b/>
                              </w:rPr>
                              <w:t>umerator</w:t>
                            </w:r>
                            <w:r w:rsidR="00100513" w:rsidRPr="00212DD4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100513" w:rsidRPr="00212DD4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100513" w:rsidRPr="00212DD4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*</w:t>
                            </w:r>
                            <w:r w:rsidR="00100513" w:rsidRPr="00212DD4">
                              <w:rPr>
                                <w:rFonts w:ascii="Century Gothic" w:hAnsi="Century Gothic"/>
                                <w:b/>
                              </w:rPr>
                              <w:t>denominator</w:t>
                            </w:r>
                          </w:p>
                          <w:p w:rsidR="00100513" w:rsidRPr="00212DD4" w:rsidRDefault="00212DD4" w:rsidP="0010051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*u</w:t>
                            </w:r>
                            <w:r w:rsidR="00100513" w:rsidRPr="00212DD4">
                              <w:rPr>
                                <w:rFonts w:ascii="Century Gothic" w:hAnsi="Century Gothic"/>
                                <w:b/>
                              </w:rPr>
                              <w:t>nit fraction</w:t>
                            </w:r>
                            <w:r w:rsidR="00100513" w:rsidRPr="00212DD4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100513" w:rsidRPr="00212DD4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100513" w:rsidRPr="00212DD4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*</w:t>
                            </w:r>
                            <w:r w:rsidR="00100513" w:rsidRPr="00212DD4">
                              <w:rPr>
                                <w:rFonts w:ascii="Century Gothic" w:hAnsi="Century Gothic"/>
                                <w:b/>
                              </w:rPr>
                              <w:t>whole number</w:t>
                            </w:r>
                          </w:p>
                          <w:p w:rsidR="00100513" w:rsidRPr="00212DD4" w:rsidRDefault="00212DD4" w:rsidP="0010051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*e</w:t>
                            </w:r>
                            <w:r w:rsidR="00100513" w:rsidRPr="00212DD4">
                              <w:rPr>
                                <w:rFonts w:ascii="Century Gothic" w:hAnsi="Century Gothic"/>
                                <w:b/>
                              </w:rPr>
                              <w:t xml:space="preserve">quivalent </w:t>
                            </w:r>
                            <w:r w:rsidRPr="00212DD4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 xml:space="preserve"> </w:t>
                            </w:r>
                            <w:r w:rsidR="00100513" w:rsidRPr="00212DD4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100513" w:rsidRPr="00212DD4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*</w:t>
                            </w:r>
                            <w:r w:rsidR="00100513" w:rsidRPr="00212DD4">
                              <w:rPr>
                                <w:rFonts w:ascii="Century Gothic" w:hAnsi="Century Gothic"/>
                                <w:b/>
                              </w:rPr>
                              <w:t>number line</w:t>
                            </w:r>
                          </w:p>
                          <w:p w:rsidR="00100513" w:rsidRPr="00212DD4" w:rsidRDefault="00212DD4" w:rsidP="00212DD4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*p</w:t>
                            </w:r>
                            <w:r w:rsidR="00100513" w:rsidRPr="00212DD4">
                              <w:rPr>
                                <w:rFonts w:ascii="Century Gothic" w:hAnsi="Century Gothic"/>
                                <w:b/>
                              </w:rPr>
                              <w:t>icture graph</w:t>
                            </w:r>
                            <w:r w:rsidR="00100513" w:rsidRPr="00212DD4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100513" w:rsidRPr="00212DD4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*</w:t>
                            </w:r>
                            <w:r w:rsidR="00100513" w:rsidRPr="00212DD4">
                              <w:rPr>
                                <w:rFonts w:ascii="Century Gothic" w:hAnsi="Century Gothic"/>
                                <w:b/>
                              </w:rPr>
                              <w:t>bar graph</w:t>
                            </w:r>
                          </w:p>
                          <w:p w:rsidR="00100513" w:rsidRPr="00212DD4" w:rsidRDefault="00212DD4" w:rsidP="00BD66F1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*l</w:t>
                            </w:r>
                            <w:r w:rsidR="00100513" w:rsidRPr="00212DD4">
                              <w:rPr>
                                <w:rFonts w:ascii="Century Gothic" w:hAnsi="Century Gothic"/>
                                <w:b/>
                              </w:rPr>
                              <w:t>ine plot</w:t>
                            </w:r>
                            <w:r w:rsidR="00100513" w:rsidRPr="00212DD4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100513" w:rsidRPr="00212DD4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100513" w:rsidRPr="00212DD4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</w:p>
                          <w:p w:rsidR="00100513" w:rsidRPr="00100513" w:rsidRDefault="00100513" w:rsidP="00BD66F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100513" w:rsidRDefault="00100513" w:rsidP="00BD66F1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  <w:p w:rsidR="00100513" w:rsidRDefault="00100513" w:rsidP="00BD66F1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  <w:p w:rsidR="00100513" w:rsidRPr="00100513" w:rsidRDefault="00100513" w:rsidP="00BD66F1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  <w:p w:rsidR="00BD66F1" w:rsidRDefault="00BD66F1" w:rsidP="00BD66F1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BD66F1" w:rsidRPr="00801236" w:rsidRDefault="00BD66F1" w:rsidP="00BD66F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D66F1" w:rsidRPr="00A351C4" w:rsidRDefault="00BD66F1" w:rsidP="00BD66F1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</w:p>
                          <w:p w:rsidR="00BD66F1" w:rsidRPr="00A4161F" w:rsidRDefault="00BD66F1" w:rsidP="00BD66F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D66F1" w:rsidRDefault="00BD66F1" w:rsidP="00BD66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008CE" id="Rectangle 3" o:spid="_x0000_s1031" style="position:absolute;margin-left:276pt;margin-top:3.3pt;width:275.25pt;height:2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" fillcolor="window" strokecolor="windowText" strokeweight="2pt">
                <v:textbox>
                  <w:txbxContent>
                    <w:p w:rsidR="00100513" w:rsidRDefault="00100513" w:rsidP="00212DD4">
                      <w:pPr>
                        <w:ind w:left="720" w:firstLine="720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>Vocabulary</w:t>
                      </w:r>
                    </w:p>
                    <w:p w:rsidR="00100513" w:rsidRPr="00212DD4" w:rsidRDefault="00212DD4" w:rsidP="00100513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*n</w:t>
                      </w:r>
                      <w:r w:rsidR="00100513" w:rsidRPr="00212DD4">
                        <w:rPr>
                          <w:rFonts w:ascii="Century Gothic" w:hAnsi="Century Gothic"/>
                          <w:b/>
                        </w:rPr>
                        <w:t>umerator</w:t>
                      </w:r>
                      <w:r w:rsidR="00100513" w:rsidRPr="00212DD4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100513" w:rsidRPr="00212DD4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100513" w:rsidRPr="00212DD4"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*</w:t>
                      </w:r>
                      <w:r w:rsidR="00100513" w:rsidRPr="00212DD4">
                        <w:rPr>
                          <w:rFonts w:ascii="Century Gothic" w:hAnsi="Century Gothic"/>
                          <w:b/>
                        </w:rPr>
                        <w:t>denominator</w:t>
                      </w:r>
                    </w:p>
                    <w:p w:rsidR="00100513" w:rsidRPr="00212DD4" w:rsidRDefault="00212DD4" w:rsidP="00100513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*u</w:t>
                      </w:r>
                      <w:r w:rsidR="00100513" w:rsidRPr="00212DD4">
                        <w:rPr>
                          <w:rFonts w:ascii="Century Gothic" w:hAnsi="Century Gothic"/>
                          <w:b/>
                        </w:rPr>
                        <w:t>nit fraction</w:t>
                      </w:r>
                      <w:r w:rsidR="00100513" w:rsidRPr="00212DD4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100513" w:rsidRPr="00212DD4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100513" w:rsidRPr="00212DD4"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*</w:t>
                      </w:r>
                      <w:r w:rsidR="00100513" w:rsidRPr="00212DD4">
                        <w:rPr>
                          <w:rFonts w:ascii="Century Gothic" w:hAnsi="Century Gothic"/>
                          <w:b/>
                        </w:rPr>
                        <w:t>whole number</w:t>
                      </w:r>
                    </w:p>
                    <w:p w:rsidR="00100513" w:rsidRPr="00212DD4" w:rsidRDefault="00212DD4" w:rsidP="00100513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*e</w:t>
                      </w:r>
                      <w:r w:rsidR="00100513" w:rsidRPr="00212DD4">
                        <w:rPr>
                          <w:rFonts w:ascii="Century Gothic" w:hAnsi="Century Gothic"/>
                          <w:b/>
                        </w:rPr>
                        <w:t xml:space="preserve">quivalent </w:t>
                      </w:r>
                      <w:r w:rsidRPr="00212DD4">
                        <w:rPr>
                          <w:rFonts w:ascii="Century Gothic" w:hAnsi="Century Gothic"/>
                          <w:b/>
                        </w:rPr>
                        <w:tab/>
                        <w:t xml:space="preserve"> </w:t>
                      </w:r>
                      <w:r w:rsidR="00100513" w:rsidRPr="00212DD4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100513" w:rsidRPr="00212DD4"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*</w:t>
                      </w:r>
                      <w:r w:rsidR="00100513" w:rsidRPr="00212DD4">
                        <w:rPr>
                          <w:rFonts w:ascii="Century Gothic" w:hAnsi="Century Gothic"/>
                          <w:b/>
                        </w:rPr>
                        <w:t>number line</w:t>
                      </w:r>
                    </w:p>
                    <w:p w:rsidR="00100513" w:rsidRPr="00212DD4" w:rsidRDefault="00212DD4" w:rsidP="00212DD4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*p</w:t>
                      </w:r>
                      <w:r w:rsidR="00100513" w:rsidRPr="00212DD4">
                        <w:rPr>
                          <w:rFonts w:ascii="Century Gothic" w:hAnsi="Century Gothic"/>
                          <w:b/>
                        </w:rPr>
                        <w:t>icture graph</w:t>
                      </w:r>
                      <w:r w:rsidR="00100513" w:rsidRPr="00212DD4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100513" w:rsidRPr="00212DD4"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*</w:t>
                      </w:r>
                      <w:r w:rsidR="00100513" w:rsidRPr="00212DD4">
                        <w:rPr>
                          <w:rFonts w:ascii="Century Gothic" w:hAnsi="Century Gothic"/>
                          <w:b/>
                        </w:rPr>
                        <w:t>bar graph</w:t>
                      </w:r>
                    </w:p>
                    <w:p w:rsidR="00100513" w:rsidRPr="00212DD4" w:rsidRDefault="00212DD4" w:rsidP="00BD66F1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*l</w:t>
                      </w:r>
                      <w:r w:rsidR="00100513" w:rsidRPr="00212DD4">
                        <w:rPr>
                          <w:rFonts w:ascii="Century Gothic" w:hAnsi="Century Gothic"/>
                          <w:b/>
                        </w:rPr>
                        <w:t>ine plot</w:t>
                      </w:r>
                      <w:r w:rsidR="00100513" w:rsidRPr="00212DD4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100513" w:rsidRPr="00212DD4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100513" w:rsidRPr="00212DD4">
                        <w:rPr>
                          <w:rFonts w:ascii="Century Gothic" w:hAnsi="Century Gothic"/>
                          <w:b/>
                        </w:rPr>
                        <w:tab/>
                      </w:r>
                    </w:p>
                    <w:p w:rsidR="00100513" w:rsidRPr="00100513" w:rsidRDefault="00100513" w:rsidP="00BD66F1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</w:p>
                    <w:p w:rsidR="00100513" w:rsidRDefault="00100513" w:rsidP="00BD66F1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  <w:p w:rsidR="00100513" w:rsidRDefault="00100513" w:rsidP="00BD66F1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  <w:p w:rsidR="00100513" w:rsidRPr="00100513" w:rsidRDefault="00100513" w:rsidP="00BD66F1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  <w:p w:rsidR="00BD66F1" w:rsidRDefault="00BD66F1" w:rsidP="00BD66F1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BD66F1" w:rsidRPr="00801236" w:rsidRDefault="00BD66F1" w:rsidP="00BD66F1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D66F1" w:rsidRPr="00A351C4" w:rsidRDefault="00BD66F1" w:rsidP="00BD66F1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</w:p>
                    <w:p w:rsidR="00BD66F1" w:rsidRPr="00A4161F" w:rsidRDefault="00BD66F1" w:rsidP="00BD66F1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D66F1" w:rsidRDefault="00BD66F1" w:rsidP="00BD66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13940" w:rsidRDefault="00113940">
      <w:pPr>
        <w:rPr>
          <w:rFonts w:ascii="Century Gothic" w:hAnsi="Century Gothic"/>
          <w:b/>
        </w:rPr>
      </w:pPr>
    </w:p>
    <w:p w:rsidR="00397146" w:rsidRDefault="00397146" w:rsidP="004D621F">
      <w:pPr>
        <w:spacing w:after="0"/>
        <w:rPr>
          <w:rFonts w:ascii="Century Gothic" w:hAnsi="Century Gothic"/>
          <w:b/>
        </w:rPr>
      </w:pPr>
    </w:p>
    <w:p w:rsidR="00397146" w:rsidRDefault="00397146" w:rsidP="004D621F">
      <w:pPr>
        <w:spacing w:after="0"/>
        <w:rPr>
          <w:rFonts w:ascii="Century Gothic" w:hAnsi="Century Gothic"/>
          <w:b/>
        </w:rPr>
      </w:pPr>
    </w:p>
    <w:p w:rsidR="00397146" w:rsidRDefault="00397146" w:rsidP="004D621F">
      <w:pPr>
        <w:spacing w:after="0"/>
        <w:rPr>
          <w:rFonts w:ascii="Century Gothic" w:hAnsi="Century Gothic"/>
          <w:b/>
        </w:rPr>
      </w:pPr>
    </w:p>
    <w:p w:rsidR="00397146" w:rsidRDefault="00397146" w:rsidP="004D621F">
      <w:pPr>
        <w:spacing w:after="0"/>
        <w:rPr>
          <w:rFonts w:ascii="Century Gothic" w:hAnsi="Century Gothic"/>
          <w:b/>
        </w:rPr>
      </w:pPr>
    </w:p>
    <w:p w:rsidR="00397146" w:rsidRDefault="00397146" w:rsidP="004D621F">
      <w:pPr>
        <w:spacing w:after="0"/>
        <w:rPr>
          <w:rFonts w:ascii="Century Gothic" w:hAnsi="Century Gothic"/>
          <w:b/>
        </w:rPr>
      </w:pPr>
    </w:p>
    <w:p w:rsidR="00397146" w:rsidRDefault="00397146" w:rsidP="004D621F">
      <w:pPr>
        <w:spacing w:after="0"/>
        <w:rPr>
          <w:rFonts w:ascii="Century Gothic" w:hAnsi="Century Gothic"/>
          <w:b/>
        </w:rPr>
      </w:pPr>
    </w:p>
    <w:p w:rsidR="00397146" w:rsidRDefault="00397146" w:rsidP="004D621F">
      <w:pPr>
        <w:spacing w:after="0"/>
        <w:rPr>
          <w:rFonts w:ascii="Century Gothic" w:hAnsi="Century Gothic"/>
          <w:b/>
        </w:rPr>
      </w:pPr>
    </w:p>
    <w:p w:rsidR="00397146" w:rsidRDefault="00397146" w:rsidP="004D621F">
      <w:pPr>
        <w:spacing w:after="0"/>
        <w:rPr>
          <w:rFonts w:ascii="Century Gothic" w:hAnsi="Century Gothic"/>
          <w:b/>
        </w:rPr>
      </w:pPr>
    </w:p>
    <w:p w:rsidR="00397146" w:rsidRDefault="00397146" w:rsidP="004D621F">
      <w:pPr>
        <w:spacing w:after="0"/>
        <w:rPr>
          <w:rFonts w:ascii="Century Gothic" w:hAnsi="Century Gothic"/>
          <w:b/>
        </w:rPr>
      </w:pPr>
    </w:p>
    <w:p w:rsidR="00397146" w:rsidRDefault="00397146" w:rsidP="004D621F">
      <w:pPr>
        <w:spacing w:after="0"/>
        <w:rPr>
          <w:rFonts w:ascii="Century Gothic" w:hAnsi="Century Gothic"/>
          <w:b/>
        </w:rPr>
      </w:pPr>
    </w:p>
    <w:p w:rsidR="00397146" w:rsidRDefault="00397146" w:rsidP="004D621F">
      <w:pPr>
        <w:spacing w:after="0"/>
        <w:rPr>
          <w:rFonts w:ascii="Century Gothic" w:hAnsi="Century Gothic"/>
          <w:b/>
        </w:rPr>
      </w:pPr>
    </w:p>
    <w:p w:rsidR="00A80F5A" w:rsidRDefault="00A80F5A" w:rsidP="00A80F5A"/>
    <w:sectPr w:rsidR="00A80F5A" w:rsidSect="00977C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48B"/>
    <w:multiLevelType w:val="multilevel"/>
    <w:tmpl w:val="70D40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D48C8"/>
    <w:multiLevelType w:val="hybridMultilevel"/>
    <w:tmpl w:val="EB12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66A56"/>
    <w:multiLevelType w:val="hybridMultilevel"/>
    <w:tmpl w:val="745C7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32CF6"/>
    <w:multiLevelType w:val="hybridMultilevel"/>
    <w:tmpl w:val="01B6ED0A"/>
    <w:lvl w:ilvl="0" w:tplc="A0CC46C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061A9"/>
    <w:multiLevelType w:val="hybridMultilevel"/>
    <w:tmpl w:val="9576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4529B"/>
    <w:multiLevelType w:val="hybridMultilevel"/>
    <w:tmpl w:val="AADA0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C45C9"/>
    <w:multiLevelType w:val="hybridMultilevel"/>
    <w:tmpl w:val="DB7E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A310D"/>
    <w:multiLevelType w:val="hybridMultilevel"/>
    <w:tmpl w:val="0F52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D77E2"/>
    <w:multiLevelType w:val="hybridMultilevel"/>
    <w:tmpl w:val="BACE259C"/>
    <w:lvl w:ilvl="0" w:tplc="A0CC46C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33447"/>
    <w:multiLevelType w:val="hybridMultilevel"/>
    <w:tmpl w:val="8C42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10D9E"/>
    <w:multiLevelType w:val="hybridMultilevel"/>
    <w:tmpl w:val="47D4167C"/>
    <w:lvl w:ilvl="0" w:tplc="A0CC46C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74D82"/>
    <w:multiLevelType w:val="hybridMultilevel"/>
    <w:tmpl w:val="594A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D6"/>
    <w:rsid w:val="00094F96"/>
    <w:rsid w:val="000B53D6"/>
    <w:rsid w:val="000B66F6"/>
    <w:rsid w:val="000D2A33"/>
    <w:rsid w:val="000E45F2"/>
    <w:rsid w:val="000F1AD6"/>
    <w:rsid w:val="00100513"/>
    <w:rsid w:val="00105536"/>
    <w:rsid w:val="00113940"/>
    <w:rsid w:val="001D01A8"/>
    <w:rsid w:val="00212DD4"/>
    <w:rsid w:val="00397146"/>
    <w:rsid w:val="00424FD1"/>
    <w:rsid w:val="004D621F"/>
    <w:rsid w:val="0055094F"/>
    <w:rsid w:val="00551D63"/>
    <w:rsid w:val="00801236"/>
    <w:rsid w:val="00807BC5"/>
    <w:rsid w:val="00820D61"/>
    <w:rsid w:val="00824158"/>
    <w:rsid w:val="0089210E"/>
    <w:rsid w:val="008D529D"/>
    <w:rsid w:val="009267A8"/>
    <w:rsid w:val="00977CF3"/>
    <w:rsid w:val="00A351C4"/>
    <w:rsid w:val="00A4161F"/>
    <w:rsid w:val="00A80F5A"/>
    <w:rsid w:val="00AC2263"/>
    <w:rsid w:val="00AD2E41"/>
    <w:rsid w:val="00BB2771"/>
    <w:rsid w:val="00BD0F03"/>
    <w:rsid w:val="00BD66F1"/>
    <w:rsid w:val="00C27524"/>
    <w:rsid w:val="00C72C97"/>
    <w:rsid w:val="00D0064C"/>
    <w:rsid w:val="00DA4DDA"/>
    <w:rsid w:val="00E93B00"/>
    <w:rsid w:val="00EE41E5"/>
    <w:rsid w:val="00F128CE"/>
    <w:rsid w:val="00F26977"/>
    <w:rsid w:val="00F646BC"/>
    <w:rsid w:val="00FC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BA56BF-F495-4E74-AB4A-714D482E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51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AD6"/>
    <w:pPr>
      <w:ind w:left="720"/>
      <w:contextualSpacing/>
    </w:pPr>
  </w:style>
  <w:style w:type="paragraph" w:customStyle="1" w:styleId="Default">
    <w:name w:val="Default"/>
    <w:rsid w:val="0011394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51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35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1422">
      <w:bodyDiv w:val="1"/>
      <w:marLeft w:val="0"/>
      <w:marRight w:val="0"/>
      <w:marTop w:val="0"/>
      <w:marBottom w:val="3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19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Henderson, Klio</cp:lastModifiedBy>
  <cp:revision>2</cp:revision>
  <cp:lastPrinted>2014-12-09T18:35:00Z</cp:lastPrinted>
  <dcterms:created xsi:type="dcterms:W3CDTF">2016-07-03T17:14:00Z</dcterms:created>
  <dcterms:modified xsi:type="dcterms:W3CDTF">2016-07-03T17:14:00Z</dcterms:modified>
</cp:coreProperties>
</file>